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91A" w:rsidRDefault="0014591A">
      <w:pPr>
        <w:rPr>
          <w:rtl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91701C" w:rsidP="0091701C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/>
          <w:rtl/>
          <w:lang w:bidi="ar-SA"/>
        </w:rPr>
        <w:t>همكار محترم</w:t>
      </w:r>
      <w:r>
        <w:rPr>
          <w:rFonts w:ascii="IranNastaliq" w:hAnsi="IranNastaliq" w:cs="B Nazanin" w:hint="cs"/>
          <w:rtl/>
          <w:lang w:bidi="ar-SA"/>
        </w:rPr>
        <w:t xml:space="preserve"> دکتر دارا دستان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895D6F">
      <w:pPr>
        <w:spacing w:after="0" w:line="240" w:lineRule="auto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</w:p>
    <w:p w:rsidR="00B51384" w:rsidRPr="00B51384" w:rsidRDefault="00B51384" w:rsidP="00714A8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45624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>فارماکوگنوزی 2 نظری</w:t>
      </w:r>
    </w:p>
    <w:p w:rsidR="00C916B9" w:rsidRDefault="00A712C9" w:rsidP="00714A8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845624">
        <w:rPr>
          <w:rFonts w:cs="B Nazanin" w:hint="cs"/>
          <w:b/>
          <w:bCs/>
          <w:rtl/>
        </w:rPr>
        <w:t xml:space="preserve"> </w:t>
      </w:r>
      <w:r w:rsidR="00714A8B">
        <w:rPr>
          <w:rFonts w:cs="B Nazanin" w:hint="cs"/>
          <w:rtl/>
        </w:rPr>
        <w:t>دارا دستان</w:t>
      </w:r>
      <w:r w:rsidR="00845624">
        <w:rPr>
          <w:rFonts w:cs="B Nazanin" w:hint="cs"/>
          <w:b/>
          <w:bCs/>
          <w:rtl/>
        </w:rPr>
        <w:t xml:space="preserve"> </w:t>
      </w:r>
      <w:r w:rsidR="0091701C" w:rsidRPr="0091701C">
        <w:rPr>
          <w:rFonts w:ascii="Times New Roman" w:hAnsi="Times New Roman" w:cs="Times New Roman" w:hint="cs"/>
          <w:rtl/>
        </w:rPr>
        <w:t>–</w:t>
      </w:r>
      <w:r w:rsidR="0091701C" w:rsidRPr="0091701C">
        <w:rPr>
          <w:rFonts w:cs="B Nazanin" w:hint="cs"/>
          <w:rtl/>
        </w:rPr>
        <w:t xml:space="preserve"> شیرین مرادخانی</w:t>
      </w:r>
    </w:p>
    <w:p w:rsidR="00A712C9" w:rsidRDefault="00C916B9" w:rsidP="00F96F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F96FF8">
        <w:rPr>
          <w:rFonts w:cs="B Nazanin" w:hint="cs"/>
          <w:rtl/>
        </w:rPr>
        <w:t>دارا دستان</w:t>
      </w:r>
    </w:p>
    <w:p w:rsidR="00C941AB" w:rsidRPr="00B51384" w:rsidRDefault="00C941AB" w:rsidP="003E6E4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45624">
        <w:rPr>
          <w:rFonts w:cs="B Nazanin" w:hint="cs"/>
          <w:b/>
          <w:bCs/>
          <w:rtl/>
        </w:rPr>
        <w:t xml:space="preserve"> </w:t>
      </w:r>
      <w:r w:rsidR="003E6E4D">
        <w:rPr>
          <w:rFonts w:cs="B Nazanin" w:hint="cs"/>
          <w:rtl/>
        </w:rPr>
        <w:t>دارا دستان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895D6F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895D6F">
        <w:rPr>
          <w:rFonts w:cs="B Nazanin" w:hint="cs"/>
          <w:rtl/>
        </w:rPr>
        <w:t xml:space="preserve"> نظری </w:t>
      </w:r>
      <w:r w:rsidR="00895D6F">
        <w:rPr>
          <w:rFonts w:ascii="Times New Roman" w:hAnsi="Times New Roman" w:cs="Times New Roman" w:hint="cs"/>
          <w:rtl/>
        </w:rPr>
        <w:t>–</w:t>
      </w:r>
      <w:r w:rsidR="00895D6F">
        <w:rPr>
          <w:rFonts w:cs="B Nazanin" w:hint="cs"/>
          <w:rtl/>
        </w:rPr>
        <w:t xml:space="preserve"> 3 واحد</w:t>
      </w:r>
      <w:r w:rsidR="0091701C">
        <w:rPr>
          <w:rFonts w:cs="B Nazanin" w:hint="cs"/>
          <w:rtl/>
        </w:rPr>
        <w:t xml:space="preserve"> (5/1 واحد با دکتر دستان)</w:t>
      </w:r>
    </w:p>
    <w:p w:rsidR="00C941AB" w:rsidRPr="00C80E2C" w:rsidRDefault="00C941AB" w:rsidP="0084562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45624">
        <w:rPr>
          <w:rFonts w:cs="B Nazanin" w:hint="cs"/>
          <w:rtl/>
        </w:rPr>
        <w:t xml:space="preserve"> دکتری عمومی داروسازی</w:t>
      </w:r>
    </w:p>
    <w:p w:rsidR="00C941AB" w:rsidRPr="00C80E2C" w:rsidRDefault="00C941AB" w:rsidP="0091701C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714A8B">
        <w:rPr>
          <w:rFonts w:cs="B Nazanin" w:hint="cs"/>
          <w:rtl/>
        </w:rPr>
        <w:t>دوم</w:t>
      </w:r>
      <w:r w:rsidR="004C6508">
        <w:rPr>
          <w:rFonts w:cs="B Nazanin" w:hint="cs"/>
          <w:rtl/>
        </w:rPr>
        <w:t xml:space="preserve"> </w:t>
      </w:r>
      <w:r w:rsidR="00BC78FD">
        <w:rPr>
          <w:rFonts w:cs="B Nazanin" w:hint="cs"/>
          <w:rtl/>
        </w:rPr>
        <w:t>140</w:t>
      </w:r>
      <w:r w:rsidR="0091701C">
        <w:rPr>
          <w:rFonts w:cs="B Nazanin" w:hint="cs"/>
          <w:rtl/>
        </w:rPr>
        <w:t>3</w:t>
      </w:r>
      <w:r w:rsidR="004C6508">
        <w:rPr>
          <w:rFonts w:cs="B Nazanin" w:hint="cs"/>
          <w:rtl/>
        </w:rPr>
        <w:t>-140</w:t>
      </w:r>
      <w:r w:rsidR="0091701C">
        <w:rPr>
          <w:rFonts w:cs="B Nazanin" w:hint="cs"/>
          <w:rtl/>
        </w:rPr>
        <w:t>2</w:t>
      </w:r>
    </w:p>
    <w:p w:rsidR="00F12076" w:rsidRDefault="00C941AB" w:rsidP="00845624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="00845624">
        <w:rPr>
          <w:rFonts w:cs="B Nazanin" w:hint="cs"/>
          <w:rtl/>
        </w:rPr>
        <w:t xml:space="preserve"> : دانشکده داروسازی</w:t>
      </w:r>
    </w:p>
    <w:p w:rsidR="00B51384" w:rsidRDefault="00B51384" w:rsidP="00C916B9">
      <w:pPr>
        <w:pStyle w:val="ListParagraph"/>
        <w:rPr>
          <w:rtl/>
        </w:rPr>
      </w:pPr>
    </w:p>
    <w:p w:rsidR="00C115F9" w:rsidRPr="00F45834" w:rsidRDefault="00C115F9" w:rsidP="00C115F9">
      <w:pPr>
        <w:pStyle w:val="ListParagraph"/>
        <w:rPr>
          <w:rFonts w:cs="B Nazanin"/>
          <w:b/>
          <w:bCs/>
          <w:rtl/>
        </w:rPr>
      </w:pPr>
      <w:r w:rsidRPr="00F45834">
        <w:rPr>
          <w:rFonts w:cs="B Nazanin" w:hint="cs"/>
          <w:b/>
          <w:bCs/>
          <w:rtl/>
        </w:rPr>
        <w:t>اهداف کلی درس:</w:t>
      </w:r>
    </w:p>
    <w:p w:rsidR="00C115F9" w:rsidRDefault="00C115F9" w:rsidP="00AA5C03">
      <w:pPr>
        <w:pStyle w:val="ListParagraph"/>
        <w:numPr>
          <w:ilvl w:val="0"/>
          <w:numId w:val="1"/>
        </w:numPr>
        <w:rPr>
          <w:rFonts w:cs="B Nazanin"/>
        </w:rPr>
      </w:pPr>
      <w:r>
        <w:rPr>
          <w:rFonts w:cs="B Nazanin" w:hint="cs"/>
          <w:rtl/>
        </w:rPr>
        <w:t xml:space="preserve">آشنایی </w:t>
      </w:r>
      <w:r w:rsidRPr="00F45834">
        <w:rPr>
          <w:rFonts w:cs="B Nazanin"/>
          <w:rtl/>
        </w:rPr>
        <w:t xml:space="preserve">دانشجو </w:t>
      </w:r>
      <w:r>
        <w:rPr>
          <w:rFonts w:cs="B Nazanin" w:hint="cs"/>
          <w:rtl/>
        </w:rPr>
        <w:t xml:space="preserve">با </w:t>
      </w:r>
      <w:r w:rsidRPr="00F45834">
        <w:rPr>
          <w:rFonts w:cs="B Nazanin"/>
          <w:rtl/>
        </w:rPr>
        <w:t xml:space="preserve">کلیات </w:t>
      </w:r>
      <w:r>
        <w:rPr>
          <w:rFonts w:cs="B Nazanin" w:hint="cs"/>
          <w:rtl/>
        </w:rPr>
        <w:t>م</w:t>
      </w:r>
      <w:r>
        <w:rPr>
          <w:rFonts w:cs="B Nazanin" w:hint="cs"/>
          <w:rtl/>
        </w:rPr>
        <w:t xml:space="preserve">سیر بیوسنتزی </w:t>
      </w:r>
      <w:r w:rsidRPr="00F45834">
        <w:rPr>
          <w:rFonts w:cs="B Nazanin"/>
          <w:rtl/>
        </w:rPr>
        <w:t>متابولیت های ثانویه</w:t>
      </w:r>
    </w:p>
    <w:p w:rsidR="00C115F9" w:rsidRPr="00B128C7" w:rsidRDefault="00C115F9" w:rsidP="00AA5C03">
      <w:pPr>
        <w:pStyle w:val="ListParagraph"/>
        <w:numPr>
          <w:ilvl w:val="0"/>
          <w:numId w:val="1"/>
        </w:numPr>
        <w:rPr>
          <w:rFonts w:cs="B Nazanin"/>
          <w:rtl/>
        </w:rPr>
      </w:pPr>
      <w:r w:rsidRPr="00AA5C03">
        <w:rPr>
          <w:rFonts w:cs="B Nazanin"/>
          <w:rtl/>
        </w:rPr>
        <w:t>آشنایی دانشجویان با ساختمان مولکولی</w:t>
      </w:r>
      <w:r w:rsidRPr="00AA5C03">
        <w:rPr>
          <w:rFonts w:cs="B Nazanin" w:hint="cs"/>
          <w:rtl/>
        </w:rPr>
        <w:t>،</w:t>
      </w:r>
      <w:r w:rsidRPr="00AA5C03">
        <w:rPr>
          <w:rFonts w:cs="B Nazanin"/>
          <w:rtl/>
        </w:rPr>
        <w:t xml:space="preserve"> اثرات فارماکولوژیکی</w:t>
      </w:r>
      <w:r w:rsidRPr="00AA5C03">
        <w:rPr>
          <w:rFonts w:cs="B Nazanin" w:hint="cs"/>
          <w:rtl/>
        </w:rPr>
        <w:t xml:space="preserve">، </w:t>
      </w:r>
      <w:r w:rsidRPr="00AA5C03">
        <w:rPr>
          <w:rFonts w:cs="B Nazanin"/>
          <w:rtl/>
        </w:rPr>
        <w:t>موارد مصرف</w:t>
      </w:r>
      <w:r w:rsidRPr="00AA5C03">
        <w:rPr>
          <w:rFonts w:cs="B Nazanin" w:hint="cs"/>
          <w:rtl/>
        </w:rPr>
        <w:t>، منایع گیاهی و کاربرد</w:t>
      </w:r>
      <w:r w:rsidRPr="00AA5C03">
        <w:rPr>
          <w:rFonts w:cs="B Nazanin"/>
          <w:rtl/>
        </w:rPr>
        <w:t xml:space="preserve"> ترکیبات </w:t>
      </w:r>
      <w:r w:rsidR="00AA5C03" w:rsidRPr="00B128C7">
        <w:rPr>
          <w:rFonts w:cs="B Nazanin" w:hint="cs"/>
          <w:rtl/>
        </w:rPr>
        <w:t>ترپنوئیدها</w:t>
      </w:r>
      <w:r w:rsidR="00AA5C03" w:rsidRPr="00B128C7">
        <w:rPr>
          <w:rFonts w:cs="B Nazanin" w:hint="cs"/>
          <w:rtl/>
        </w:rPr>
        <w:t>، مونوترپن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 xml:space="preserve">ها، </w:t>
      </w:r>
      <w:r w:rsidR="00AA5C03" w:rsidRPr="00B128C7">
        <w:rPr>
          <w:rFonts w:cs="B Nazanin" w:hint="cs"/>
          <w:rtl/>
        </w:rPr>
        <w:t>ایریدوئیدها</w:t>
      </w:r>
      <w:r w:rsidR="00AA5C03" w:rsidRPr="00B128C7">
        <w:rPr>
          <w:rFonts w:cs="B Nazanin" w:hint="cs"/>
          <w:rtl/>
        </w:rPr>
        <w:t xml:space="preserve">، </w:t>
      </w:r>
      <w:r w:rsidR="00AA5C03" w:rsidRPr="00B128C7">
        <w:rPr>
          <w:rFonts w:cs="B Nazanin" w:hint="cs"/>
          <w:rtl/>
        </w:rPr>
        <w:t>سزکویی ترپن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>ها</w:t>
      </w:r>
      <w:r w:rsidR="00AA5C03" w:rsidRPr="00B128C7">
        <w:rPr>
          <w:rFonts w:cs="B Nazanin" w:hint="cs"/>
          <w:rtl/>
        </w:rPr>
        <w:t xml:space="preserve">، </w:t>
      </w:r>
      <w:r w:rsidR="00AA5C03" w:rsidRPr="00B128C7">
        <w:rPr>
          <w:rFonts w:cs="B Nazanin" w:hint="cs"/>
          <w:rtl/>
        </w:rPr>
        <w:t>دی ترپن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>ها</w:t>
      </w:r>
      <w:r w:rsidR="00AA5C03" w:rsidRPr="00B128C7">
        <w:rPr>
          <w:rFonts w:cs="B Nazanin" w:hint="cs"/>
          <w:rtl/>
        </w:rPr>
        <w:t>،</w:t>
      </w:r>
      <w:r w:rsidR="00AA5C03" w:rsidRPr="00B128C7">
        <w:rPr>
          <w:rFonts w:cs="B Nazanin" w:hint="cs"/>
          <w:rtl/>
        </w:rPr>
        <w:t xml:space="preserve"> سسترپن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>ها</w:t>
      </w:r>
      <w:r w:rsidR="00AA5C03" w:rsidRPr="00B128C7">
        <w:rPr>
          <w:rFonts w:cs="B Nazanin" w:hint="cs"/>
          <w:rtl/>
        </w:rPr>
        <w:t xml:space="preserve">، </w:t>
      </w:r>
      <w:r w:rsidR="00AA5C03" w:rsidRPr="00B128C7">
        <w:rPr>
          <w:rFonts w:cs="B Nazanin" w:hint="cs"/>
          <w:rtl/>
        </w:rPr>
        <w:t>تری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>ترپن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>ها</w:t>
      </w:r>
      <w:r w:rsidR="00AA5C03" w:rsidRPr="00B128C7">
        <w:rPr>
          <w:rFonts w:cs="B Nazanin" w:hint="cs"/>
          <w:rtl/>
        </w:rPr>
        <w:t>،</w:t>
      </w:r>
      <w:r w:rsidR="00AA5C03" w:rsidRPr="00B128C7">
        <w:rPr>
          <w:rFonts w:cs="B Nazanin" w:hint="cs"/>
          <w:rtl/>
        </w:rPr>
        <w:t xml:space="preserve"> تتراترپن</w:t>
      </w:r>
      <w:r w:rsidR="00AA5C03" w:rsidRPr="00B128C7">
        <w:rPr>
          <w:rFonts w:cs="B Nazanin"/>
          <w:rtl/>
        </w:rPr>
        <w:softHyphen/>
      </w:r>
      <w:r w:rsidR="00AA5C03" w:rsidRPr="00B128C7">
        <w:rPr>
          <w:rFonts w:cs="B Nazanin" w:hint="cs"/>
          <w:rtl/>
        </w:rPr>
        <w:t>ها</w:t>
      </w:r>
      <w:r w:rsidR="00AA5C03" w:rsidRPr="00B128C7">
        <w:rPr>
          <w:rFonts w:cs="B Nazanin" w:hint="cs"/>
          <w:rtl/>
        </w:rPr>
        <w:t xml:space="preserve">، </w:t>
      </w:r>
      <w:r w:rsidR="00B128C7" w:rsidRPr="00B128C7">
        <w:rPr>
          <w:rFonts w:cs="B Nazanin" w:hint="cs"/>
          <w:rtl/>
        </w:rPr>
        <w:t>اسانس</w:t>
      </w:r>
      <w:r w:rsidR="00B128C7" w:rsidRPr="00B128C7">
        <w:rPr>
          <w:rFonts w:cs="B Nazanin"/>
          <w:rtl/>
        </w:rPr>
        <w:softHyphen/>
      </w:r>
      <w:r w:rsidR="00B128C7" w:rsidRPr="00B128C7">
        <w:rPr>
          <w:rFonts w:cs="B Nazanin" w:hint="cs"/>
          <w:rtl/>
        </w:rPr>
        <w:t>ها</w:t>
      </w:r>
      <w:r w:rsidR="00B128C7" w:rsidRPr="00B128C7">
        <w:rPr>
          <w:rFonts w:cs="B Nazanin"/>
          <w:rtl/>
        </w:rPr>
        <w:softHyphen/>
      </w:r>
      <w:r w:rsidR="00B128C7" w:rsidRPr="00B128C7">
        <w:rPr>
          <w:rFonts w:cs="B Nazanin" w:hint="cs"/>
          <w:rtl/>
        </w:rPr>
        <w:t xml:space="preserve"> و </w:t>
      </w:r>
      <w:r w:rsidR="00B128C7" w:rsidRPr="00B128C7">
        <w:rPr>
          <w:rFonts w:cs="B Nazanin" w:hint="cs"/>
          <w:rtl/>
        </w:rPr>
        <w:t>رزین</w:t>
      </w:r>
      <w:r w:rsidR="00B128C7" w:rsidRPr="00B128C7">
        <w:rPr>
          <w:rFonts w:cs="B Nazanin"/>
          <w:rtl/>
        </w:rPr>
        <w:softHyphen/>
      </w:r>
      <w:r w:rsidR="00B128C7" w:rsidRPr="00B128C7">
        <w:rPr>
          <w:rFonts w:cs="B Nazanin" w:hint="cs"/>
          <w:rtl/>
        </w:rPr>
        <w:t>ها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1255"/>
        <w:gridCol w:w="1148"/>
        <w:gridCol w:w="1841"/>
        <w:gridCol w:w="969"/>
        <w:gridCol w:w="895"/>
        <w:gridCol w:w="621"/>
        <w:gridCol w:w="883"/>
        <w:gridCol w:w="1023"/>
      </w:tblGrid>
      <w:tr w:rsidR="0087729D" w:rsidRPr="0087729D" w:rsidTr="004F0DBB">
        <w:trPr>
          <w:cantSplit/>
          <w:trHeight w:val="1134"/>
          <w:jc w:val="center"/>
        </w:trPr>
        <w:tc>
          <w:tcPr>
            <w:tcW w:w="340" w:type="pct"/>
            <w:textDirection w:val="tbRl"/>
            <w:vAlign w:val="center"/>
          </w:tcPr>
          <w:p w:rsidR="00C916B9" w:rsidRPr="0087729D" w:rsidRDefault="00C916B9" w:rsidP="0087729D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جلسه</w:t>
            </w:r>
          </w:p>
        </w:tc>
        <w:tc>
          <w:tcPr>
            <w:tcW w:w="367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764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سرفصل (عنوان)</w:t>
            </w:r>
          </w:p>
        </w:tc>
        <w:tc>
          <w:tcPr>
            <w:tcW w:w="982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1"/>
            </w:r>
          </w:p>
        </w:tc>
        <w:tc>
          <w:tcPr>
            <w:tcW w:w="558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2"/>
            </w:r>
          </w:p>
        </w:tc>
        <w:tc>
          <w:tcPr>
            <w:tcW w:w="515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3"/>
            </w:r>
          </w:p>
        </w:tc>
        <w:tc>
          <w:tcPr>
            <w:tcW w:w="360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529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وسایل کمک آموزشی</w:t>
            </w:r>
          </w:p>
        </w:tc>
        <w:tc>
          <w:tcPr>
            <w:tcW w:w="585" w:type="pct"/>
            <w:vAlign w:val="center"/>
          </w:tcPr>
          <w:p w:rsidR="00C916B9" w:rsidRPr="0087729D" w:rsidRDefault="00C916B9" w:rsidP="0087729D">
            <w:pPr>
              <w:jc w:val="center"/>
              <w:rPr>
                <w:rFonts w:cs="B Nazanin"/>
                <w:b/>
                <w:bCs/>
                <w:sz w:val="24"/>
                <w:szCs w:val="24"/>
                <w:vertAlign w:val="superscript"/>
                <w:rtl/>
              </w:rPr>
            </w:pPr>
            <w:r w:rsidRPr="0087729D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ارزشیابی</w:t>
            </w:r>
            <w:r w:rsidRPr="0087729D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</w:rPr>
              <w:footnoteReference w:id="4"/>
            </w:r>
          </w:p>
        </w:tc>
      </w:tr>
      <w:tr w:rsidR="0087729D" w:rsidRPr="0087729D" w:rsidTr="004F0DBB">
        <w:trPr>
          <w:jc w:val="center"/>
        </w:trPr>
        <w:tc>
          <w:tcPr>
            <w:tcW w:w="340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67" w:type="pct"/>
            <w:vAlign w:val="center"/>
          </w:tcPr>
          <w:p w:rsidR="002F04FC" w:rsidRDefault="002F04FC" w:rsidP="002F04FC">
            <w:r>
              <w:rPr>
                <w:rFonts w:hint="cs"/>
                <w:sz w:val="24"/>
                <w:rtl/>
              </w:rPr>
              <w:t>23/11/</w:t>
            </w:r>
          </w:p>
          <w:p w:rsidR="002F04FC" w:rsidRDefault="002F04FC" w:rsidP="002F04FC">
            <w:r>
              <w:rPr>
                <w:rFonts w:hint="cs"/>
                <w:sz w:val="24"/>
                <w:rtl/>
              </w:rPr>
              <w:t>1402</w:t>
            </w:r>
          </w:p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4" w:type="pct"/>
            <w:vAlign w:val="center"/>
          </w:tcPr>
          <w:p w:rsidR="0087729D" w:rsidRPr="0087729D" w:rsidRDefault="00B158C0" w:rsidP="0087729D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متابولیت های ثانویه</w:t>
            </w:r>
            <w:r w:rsidR="00952DA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گیاهی</w:t>
            </w:r>
          </w:p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82" w:type="pct"/>
            <w:vAlign w:val="center"/>
          </w:tcPr>
          <w:p w:rsidR="00D95782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>تعریفی از متابولیت</w:t>
            </w:r>
            <w:r w:rsidR="00952DA0" w:rsidRPr="00545991">
              <w:rPr>
                <w:rFonts w:cs="B Nazanin"/>
                <w:sz w:val="24"/>
                <w:szCs w:val="24"/>
                <w:rtl/>
              </w:rPr>
              <w:softHyphen/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>های ثانویه را بیان کند.</w:t>
            </w:r>
          </w:p>
          <w:p w:rsidR="00D95782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>بین متابولیت</w:t>
            </w:r>
            <w:r w:rsidR="00952DA0" w:rsidRPr="00545991">
              <w:rPr>
                <w:rFonts w:cs="B Nazanin"/>
                <w:sz w:val="24"/>
                <w:szCs w:val="24"/>
                <w:rtl/>
              </w:rPr>
              <w:softHyphen/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>های اولیه و متابولیت</w:t>
            </w:r>
            <w:r w:rsidR="00952DA0" w:rsidRPr="00545991">
              <w:rPr>
                <w:rFonts w:cs="B Nazanin"/>
                <w:sz w:val="24"/>
                <w:szCs w:val="24"/>
                <w:rtl/>
              </w:rPr>
              <w:softHyphen/>
            </w:r>
            <w:r w:rsidR="00952DA0" w:rsidRPr="00545991">
              <w:rPr>
                <w:rFonts w:cs="B Nazanin" w:hint="cs"/>
                <w:sz w:val="24"/>
                <w:szCs w:val="24"/>
                <w:rtl/>
              </w:rPr>
              <w:t>های ثانویه گیاهی تفاوت قایل شود.</w:t>
            </w:r>
          </w:p>
          <w:p w:rsidR="00E31D5B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="004C69FE" w:rsidRPr="00545991">
              <w:rPr>
                <w:rFonts w:cs="B Nazanin" w:hint="cs"/>
                <w:sz w:val="24"/>
                <w:szCs w:val="24"/>
                <w:rtl/>
              </w:rPr>
              <w:t>کاربرد متابولیت</w:t>
            </w:r>
            <w:r w:rsidR="004C69FE" w:rsidRPr="00545991">
              <w:rPr>
                <w:rFonts w:cs="B Nazanin"/>
                <w:sz w:val="24"/>
                <w:szCs w:val="24"/>
                <w:rtl/>
              </w:rPr>
              <w:softHyphen/>
            </w:r>
            <w:r w:rsidR="004C69FE" w:rsidRPr="00545991">
              <w:rPr>
                <w:rFonts w:cs="B Nazanin" w:hint="cs"/>
                <w:sz w:val="24"/>
                <w:szCs w:val="24"/>
                <w:rtl/>
              </w:rPr>
              <w:t>های ثانویه گیاهی در کشف داروهای جدید را بیان کند.</w:t>
            </w:r>
          </w:p>
        </w:tc>
        <w:tc>
          <w:tcPr>
            <w:tcW w:w="558" w:type="pct"/>
            <w:vAlign w:val="center"/>
          </w:tcPr>
          <w:p w:rsidR="00D95782" w:rsidRPr="00D95782" w:rsidRDefault="00D95782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87729D" w:rsidRPr="0087729D" w:rsidRDefault="0087729D" w:rsidP="00D95782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87729D" w:rsidRDefault="0087729D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 w:rsidR="00631C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631CC3" w:rsidRPr="0087729D" w:rsidRDefault="00631CC3" w:rsidP="0087729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87729D" w:rsidRPr="0087729D" w:rsidRDefault="00B158C0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87729D" w:rsidRPr="0087729D" w:rsidRDefault="0087729D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545991" w:rsidRPr="0087729D" w:rsidTr="004F0DBB">
        <w:trPr>
          <w:jc w:val="center"/>
        </w:trPr>
        <w:tc>
          <w:tcPr>
            <w:tcW w:w="340" w:type="pct"/>
            <w:vAlign w:val="center"/>
          </w:tcPr>
          <w:p w:rsidR="00545991" w:rsidRPr="0087729D" w:rsidRDefault="00545991" w:rsidP="00E31D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67" w:type="pct"/>
            <w:vAlign w:val="center"/>
          </w:tcPr>
          <w:p w:rsidR="00545991" w:rsidRPr="0087729D" w:rsidRDefault="00A801A2" w:rsidP="00E31D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29/11/1402</w:t>
            </w:r>
          </w:p>
        </w:tc>
        <w:tc>
          <w:tcPr>
            <w:tcW w:w="764" w:type="pct"/>
            <w:vAlign w:val="center"/>
          </w:tcPr>
          <w:p w:rsidR="00545991" w:rsidRPr="00631CC3" w:rsidRDefault="00545991" w:rsidP="00E31D5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rtl/>
              </w:rPr>
            </w:pPr>
            <w:r>
              <w:rPr>
                <w:rFonts w:hint="cs"/>
                <w:b/>
                <w:bCs/>
                <w:sz w:val="24"/>
                <w:rtl/>
              </w:rPr>
              <w:t>مقدمه و کلیات ترپنوئیدها</w:t>
            </w:r>
          </w:p>
        </w:tc>
        <w:tc>
          <w:tcPr>
            <w:tcW w:w="982" w:type="pct"/>
            <w:vAlign w:val="center"/>
          </w:tcPr>
          <w:p w:rsidR="00545991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>
              <w:rPr>
                <w:rFonts w:cs="B Nazanin" w:hint="cs"/>
                <w:sz w:val="24"/>
                <w:szCs w:val="24"/>
                <w:rtl/>
              </w:rPr>
              <w:t>ترپنوئیدها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545991" w:rsidRPr="00545991" w:rsidRDefault="00545991" w:rsidP="0054599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2-دسته های مختلف ترپنوئدها را نام ببرد.</w:t>
            </w:r>
          </w:p>
          <w:p w:rsidR="00545991" w:rsidRPr="00545991" w:rsidRDefault="00545991" w:rsidP="00545991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انتشار ترپنوئیدها در گیاهان و طبیعت را توضیح دهد.</w:t>
            </w:r>
          </w:p>
          <w:p w:rsidR="00545991" w:rsidRPr="00E31D5B" w:rsidRDefault="00545991" w:rsidP="00545991">
            <w:pPr>
              <w:pStyle w:val="ListParagraph"/>
              <w:ind w:left="36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58" w:type="pct"/>
            <w:vAlign w:val="center"/>
          </w:tcPr>
          <w:p w:rsidR="00545991" w:rsidRPr="00D95782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545991" w:rsidRPr="0087729D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545991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545991" w:rsidRPr="0087729D" w:rsidRDefault="00545991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545991" w:rsidRPr="0087729D" w:rsidRDefault="00545991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67" w:type="pct"/>
            <w:vAlign w:val="center"/>
          </w:tcPr>
          <w:p w:rsidR="004F0DBB" w:rsidRPr="0087729D" w:rsidRDefault="00A801A2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30/11/1402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مسیر بیوسنتزی ترپنوئیدها</w:t>
            </w:r>
          </w:p>
        </w:tc>
        <w:tc>
          <w:tcPr>
            <w:tcW w:w="982" w:type="pct"/>
            <w:vAlign w:val="center"/>
          </w:tcPr>
          <w:p w:rsidR="007A7B64" w:rsidRPr="00545991" w:rsidRDefault="007A7B64" w:rsidP="007A7B6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کلیت مسیر بیوسنتزی در گیاهان را توضیح دهد. </w:t>
            </w:r>
          </w:p>
          <w:p w:rsidR="007A7B64" w:rsidRPr="00545991" w:rsidRDefault="007A7B64" w:rsidP="007A7B64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بین </w:t>
            </w:r>
            <w:r>
              <w:rPr>
                <w:rFonts w:cs="B Nazanin" w:hint="cs"/>
                <w:sz w:val="24"/>
                <w:szCs w:val="24"/>
                <w:rtl/>
              </w:rPr>
              <w:t>مسیر بیوسنتزی دسته های ترپنوئیدی مختلف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تفاوت قایل شود.</w:t>
            </w:r>
          </w:p>
          <w:p w:rsidR="004F0DBB" w:rsidRPr="00E31D5B" w:rsidRDefault="004F0DBB" w:rsidP="007A7B64">
            <w:pPr>
              <w:pStyle w:val="ListParagraph"/>
              <w:ind w:left="436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58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67" w:type="pct"/>
            <w:vAlign w:val="center"/>
          </w:tcPr>
          <w:p w:rsidR="004F0DBB" w:rsidRPr="0087729D" w:rsidRDefault="00A801A2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12/12/1402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مونوترپن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82" w:type="pct"/>
            <w:vAlign w:val="center"/>
          </w:tcPr>
          <w:p w:rsidR="00470210" w:rsidRPr="00545991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>
              <w:rPr>
                <w:rFonts w:cs="B Nazanin" w:hint="cs"/>
                <w:sz w:val="24"/>
                <w:szCs w:val="24"/>
                <w:rtl/>
              </w:rPr>
              <w:t>مونوترپن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470210" w:rsidRPr="00545991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کلیات، ساختار و مسیر یبوسنتزی مونوترپن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 را توضیح دهد.</w:t>
            </w:r>
          </w:p>
          <w:p w:rsidR="00470210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3-گیاهان مولد مونوترپن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 را نام ببرد.</w:t>
            </w:r>
          </w:p>
          <w:p w:rsidR="00470210" w:rsidRDefault="00470210" w:rsidP="004702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4-کاربرد مونوترپن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 را توضیح دهد.</w:t>
            </w:r>
          </w:p>
          <w:p w:rsidR="004F0DBB" w:rsidRPr="0087729D" w:rsidRDefault="008E5F71" w:rsidP="00E92A0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روش استخراج و شناسایی مونوترپن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 را توضیح دهد.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67" w:type="pct"/>
            <w:vAlign w:val="center"/>
          </w:tcPr>
          <w:p w:rsidR="004F0DBB" w:rsidRPr="0087729D" w:rsidRDefault="00075243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13/12/1402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ایریدوئیدها</w:t>
            </w:r>
          </w:p>
        </w:tc>
        <w:tc>
          <w:tcPr>
            <w:tcW w:w="982" w:type="pct"/>
            <w:vAlign w:val="center"/>
          </w:tcPr>
          <w:p w:rsidR="00E92A0D" w:rsidRPr="00545991" w:rsidRDefault="00E92A0D" w:rsidP="00E92A0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Pr="00E92A0D">
              <w:rPr>
                <w:rFonts w:cs="B Nazanin" w:hint="cs"/>
                <w:sz w:val="24"/>
                <w:szCs w:val="24"/>
                <w:rtl/>
              </w:rPr>
              <w:t>ایریدوئیدها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E92A0D" w:rsidRDefault="00E92A0D" w:rsidP="00E92A0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="007A40A2" w:rsidRPr="00E92A0D">
              <w:rPr>
                <w:rFonts w:cs="B Nazanin" w:hint="cs"/>
                <w:sz w:val="24"/>
                <w:szCs w:val="24"/>
                <w:rtl/>
              </w:rPr>
              <w:t>ایریدوئیدها</w:t>
            </w:r>
            <w:r w:rsidR="007A40A2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7A40A2" w:rsidRPr="00545991" w:rsidRDefault="007A40A2" w:rsidP="007A40A2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بین </w:t>
            </w:r>
            <w:r>
              <w:rPr>
                <w:rFonts w:cs="B Nazanin" w:hint="cs"/>
                <w:sz w:val="24"/>
                <w:szCs w:val="24"/>
                <w:rtl/>
              </w:rPr>
              <w:t>مسیر مونوترپن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 و </w:t>
            </w:r>
            <w:r w:rsidRPr="00E92A0D">
              <w:rPr>
                <w:rFonts w:cs="B Nazanin" w:hint="cs"/>
                <w:sz w:val="24"/>
                <w:szCs w:val="24"/>
                <w:rtl/>
              </w:rPr>
              <w:t>ایریدوئیدها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تفاوت قایل شود.</w:t>
            </w:r>
          </w:p>
          <w:p w:rsidR="007A40A2" w:rsidRPr="00545991" w:rsidRDefault="007A40A2" w:rsidP="00E92A0D">
            <w:pPr>
              <w:rPr>
                <w:rFonts w:cs="B Nazanin"/>
                <w:sz w:val="24"/>
                <w:szCs w:val="24"/>
                <w:rtl/>
              </w:rPr>
            </w:pPr>
          </w:p>
          <w:p w:rsidR="00E92A0D" w:rsidRDefault="00E92A0D" w:rsidP="00E92A0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="007A40A2" w:rsidRPr="00E92A0D">
              <w:rPr>
                <w:rFonts w:cs="B Nazanin" w:hint="cs"/>
                <w:sz w:val="24"/>
                <w:szCs w:val="24"/>
                <w:rtl/>
              </w:rPr>
              <w:t>ایریدوئیدها</w:t>
            </w:r>
            <w:r w:rsidR="007A40A2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4F0DBB" w:rsidRPr="0087729D" w:rsidRDefault="00E92A0D" w:rsidP="003807F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4-کاربرد </w:t>
            </w:r>
            <w:r w:rsidR="007A40A2" w:rsidRPr="00E92A0D">
              <w:rPr>
                <w:rFonts w:cs="B Nazanin" w:hint="cs"/>
                <w:sz w:val="24"/>
                <w:szCs w:val="24"/>
                <w:rtl/>
              </w:rPr>
              <w:t>ایریدوئیدها</w:t>
            </w:r>
            <w:r w:rsidR="007A40A2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Pr="0087729D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67" w:type="pct"/>
            <w:vAlign w:val="center"/>
          </w:tcPr>
          <w:p w:rsidR="004F0DBB" w:rsidRPr="0087729D" w:rsidRDefault="00075243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14/12/1402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سزکویی ترپن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82" w:type="pct"/>
            <w:vAlign w:val="center"/>
          </w:tcPr>
          <w:p w:rsidR="00597827" w:rsidRPr="00545991" w:rsidRDefault="00597827" w:rsidP="0059782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Pr="00597827">
              <w:rPr>
                <w:rFonts w:cs="B Nazanin" w:hint="cs"/>
                <w:sz w:val="24"/>
                <w:szCs w:val="24"/>
                <w:rtl/>
              </w:rPr>
              <w:t>سزکویی ترپن</w:t>
            </w:r>
            <w:r w:rsidRPr="00597827"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597827" w:rsidRPr="00545991" w:rsidRDefault="00597827" w:rsidP="0059782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Pr="00597827">
              <w:rPr>
                <w:rFonts w:cs="B Nazanin" w:hint="cs"/>
                <w:sz w:val="24"/>
                <w:szCs w:val="24"/>
                <w:rtl/>
              </w:rPr>
              <w:t>سزکویی ترپن</w:t>
            </w:r>
            <w:r w:rsidRPr="00597827"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597827" w:rsidRDefault="00597827" w:rsidP="0059782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Pr="00597827">
              <w:rPr>
                <w:rFonts w:cs="B Nazanin" w:hint="cs"/>
                <w:sz w:val="24"/>
                <w:szCs w:val="24"/>
                <w:rtl/>
              </w:rPr>
              <w:t>سزکویی ترپن</w:t>
            </w:r>
            <w:r w:rsidRPr="00597827"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597827" w:rsidRDefault="00597827" w:rsidP="0059782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4-کاربرد </w:t>
            </w:r>
            <w:r w:rsidRPr="00597827">
              <w:rPr>
                <w:rFonts w:cs="B Nazanin" w:hint="cs"/>
                <w:sz w:val="24"/>
                <w:szCs w:val="24"/>
                <w:rtl/>
              </w:rPr>
              <w:t>سزکویی ترپن</w:t>
            </w:r>
            <w:r w:rsidRPr="00597827"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F0DBB" w:rsidRPr="0087729D" w:rsidRDefault="0059782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5- روش استخراج و شناسایی </w:t>
            </w:r>
            <w:r w:rsidRPr="00597827">
              <w:rPr>
                <w:rFonts w:cs="B Nazanin" w:hint="cs"/>
                <w:sz w:val="24"/>
                <w:szCs w:val="24"/>
                <w:rtl/>
              </w:rPr>
              <w:t>سزکویی ترپن</w:t>
            </w:r>
            <w:r w:rsidRPr="00597827"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7</w:t>
            </w:r>
          </w:p>
        </w:tc>
        <w:tc>
          <w:tcPr>
            <w:tcW w:w="367" w:type="pct"/>
            <w:vAlign w:val="center"/>
          </w:tcPr>
          <w:p w:rsidR="004F0DBB" w:rsidRPr="0087729D" w:rsidRDefault="00075243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20/12/1402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دی ترپن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 و سسترپن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82" w:type="pct"/>
            <w:vAlign w:val="center"/>
          </w:tcPr>
          <w:p w:rsidR="00FD7867" w:rsidRPr="00545991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دی 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 و سسترپن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>را بیان کند.</w:t>
            </w:r>
          </w:p>
          <w:p w:rsidR="00FD7867" w:rsidRPr="00545991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دی 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 و سسترپن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FD7867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دی 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 و سسترپن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FD7867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4-کاربرد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 xml:space="preserve"> دی 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 و سسترپن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F0DBB" w:rsidRPr="0087729D" w:rsidRDefault="00FD7867" w:rsidP="00FD78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روش استخراج و شناسایی</w:t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 xml:space="preserve"> دی 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 و سسترپن</w:t>
            </w:r>
            <w:r w:rsidR="004E3344" w:rsidRPr="004E3344">
              <w:rPr>
                <w:rFonts w:cs="B Nazanin"/>
                <w:sz w:val="24"/>
                <w:szCs w:val="24"/>
                <w:rtl/>
              </w:rPr>
              <w:softHyphen/>
            </w:r>
            <w:r w:rsidR="004E3344" w:rsidRPr="004E3344">
              <w:rPr>
                <w:rFonts w:cs="B Nazanin" w:hint="cs"/>
                <w:sz w:val="24"/>
                <w:szCs w:val="24"/>
                <w:rtl/>
              </w:rPr>
              <w:t>ها</w:t>
            </w:r>
            <w:r w:rsidR="004E3344"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67" w:type="pct"/>
            <w:vAlign w:val="center"/>
          </w:tcPr>
          <w:p w:rsidR="004F0DBB" w:rsidRPr="0087729D" w:rsidRDefault="00F0772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D3CC4">
              <w:rPr>
                <w:rFonts w:hint="cs"/>
                <w:sz w:val="24"/>
                <w:rtl/>
              </w:rPr>
              <w:t>21/12/1402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تری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ترپن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 و تتراترپن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82" w:type="pct"/>
            <w:vAlign w:val="center"/>
          </w:tcPr>
          <w:p w:rsidR="00DB56AB" w:rsidRPr="00545991" w:rsidRDefault="00DB56AB" w:rsidP="00DB56A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تری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 و تتراترپن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DB56AB" w:rsidRPr="00545991" w:rsidRDefault="00DB56AB" w:rsidP="00DB56A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2- کلیات، ساختار و مسیر یبوسنتزی </w:t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تری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 و تتراترپن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DB56AB" w:rsidRDefault="00DB56AB" w:rsidP="00DB56A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3-گیاهان مولد </w:t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تری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 و تتراترپن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DB56AB" w:rsidRDefault="00DB56AB" w:rsidP="00DB56A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4-کاربرد</w:t>
            </w:r>
            <w:r w:rsidRPr="004E33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تری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 و تتراترپن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F0DBB" w:rsidRPr="0087729D" w:rsidRDefault="00DB56AB" w:rsidP="00DB5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روش استخراج و شناسایی</w:t>
            </w:r>
            <w:r w:rsidRPr="004E334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تری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 و تتراترپن</w:t>
            </w:r>
            <w:r w:rsidRPr="00DB56AB">
              <w:rPr>
                <w:rFonts w:cs="B Nazanin"/>
                <w:sz w:val="24"/>
                <w:szCs w:val="24"/>
                <w:rtl/>
              </w:rPr>
              <w:softHyphen/>
            </w:r>
            <w:r w:rsidRPr="00DB56AB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367" w:type="pct"/>
            <w:vAlign w:val="center"/>
          </w:tcPr>
          <w:p w:rsidR="004F0DBB" w:rsidRPr="0087729D" w:rsidRDefault="00F0772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19/1/1403</w:t>
            </w:r>
          </w:p>
        </w:tc>
        <w:tc>
          <w:tcPr>
            <w:tcW w:w="764" w:type="pct"/>
            <w:vAlign w:val="center"/>
          </w:tcPr>
          <w:p w:rsidR="004F0DBB" w:rsidRPr="00C00361" w:rsidRDefault="00B476D2" w:rsidP="00B476D2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مقدمه و کلیات </w:t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اسانس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</w:p>
        </w:tc>
        <w:tc>
          <w:tcPr>
            <w:tcW w:w="982" w:type="pct"/>
            <w:vAlign w:val="center"/>
          </w:tcPr>
          <w:p w:rsidR="004F0DBB" w:rsidRPr="00726C6E" w:rsidRDefault="00F5548B" w:rsidP="00726C6E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26C6E">
              <w:rPr>
                <w:rFonts w:cs="B Nazanin" w:hint="cs"/>
                <w:sz w:val="24"/>
                <w:szCs w:val="24"/>
                <w:rtl/>
              </w:rPr>
              <w:t>تعریف</w:t>
            </w:r>
            <w:r w:rsidRPr="00726C6E">
              <w:rPr>
                <w:rFonts w:cs="B Nazanin"/>
                <w:sz w:val="24"/>
                <w:szCs w:val="24"/>
              </w:rPr>
              <w:t xml:space="preserve"> </w:t>
            </w:r>
            <w:r w:rsidRPr="00726C6E">
              <w:rPr>
                <w:rFonts w:cs="B Nazanin" w:hint="cs"/>
                <w:sz w:val="24"/>
                <w:szCs w:val="24"/>
                <w:rtl/>
              </w:rPr>
              <w:t>اسانس را توضیح دهد.</w:t>
            </w:r>
          </w:p>
          <w:p w:rsidR="00726C6E" w:rsidRDefault="00726C6E" w:rsidP="00726C6E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تفاوت اسانس با روغن 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را شرح دهد.</w:t>
            </w:r>
          </w:p>
          <w:p w:rsidR="00726C6E" w:rsidRDefault="00726C6E" w:rsidP="00726C6E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مسیر بیوسنتزی ترکیبات اسانس را توضیح دهد.</w:t>
            </w:r>
          </w:p>
          <w:p w:rsidR="00726C6E" w:rsidRDefault="00726C6E" w:rsidP="00726C6E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تقسیم بندی اسانس بر اساس ساختار ترکیبات را شرح دهد.</w:t>
            </w:r>
          </w:p>
          <w:p w:rsidR="00726C6E" w:rsidRPr="00726C6E" w:rsidRDefault="003F1DD6" w:rsidP="00726C6E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ویژگی های اسانس ها را بیان کند.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367" w:type="pct"/>
            <w:vAlign w:val="center"/>
          </w:tcPr>
          <w:p w:rsidR="004F0DBB" w:rsidRPr="0087729D" w:rsidRDefault="00F0772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20/1/1403</w:t>
            </w:r>
          </w:p>
        </w:tc>
        <w:tc>
          <w:tcPr>
            <w:tcW w:w="764" w:type="pct"/>
            <w:vAlign w:val="center"/>
          </w:tcPr>
          <w:p w:rsidR="004F0DBB" w:rsidRPr="00C00361" w:rsidRDefault="00B476D2" w:rsidP="00B476D2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کاربرد </w:t>
            </w:r>
            <w:r w:rsidR="004F0DBB"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اسانس</w:t>
            </w:r>
          </w:p>
        </w:tc>
        <w:tc>
          <w:tcPr>
            <w:tcW w:w="982" w:type="pct"/>
            <w:vAlign w:val="center"/>
          </w:tcPr>
          <w:p w:rsidR="003F1DD6" w:rsidRDefault="00BA4289" w:rsidP="003F1DD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کاربرد اسانس در صنایع مختلف را نام ببرد.</w:t>
            </w:r>
          </w:p>
          <w:p w:rsidR="00BA4289" w:rsidRDefault="00BA4289" w:rsidP="003F1DD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اهمیت اسانس ها در تجارت را شرح دهد.</w:t>
            </w:r>
          </w:p>
          <w:p w:rsidR="00BA4289" w:rsidRDefault="00BA4289" w:rsidP="003F1DD6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اهمیت اسانس در صنایع دارویی را توضیح دهد.</w:t>
            </w:r>
          </w:p>
          <w:p w:rsidR="00BA4289" w:rsidRPr="00BA4289" w:rsidRDefault="00BA4289" w:rsidP="00BA428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روش های مختلف استخراج </w:t>
            </w: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اسانس را توضیح دهد.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11</w:t>
            </w:r>
          </w:p>
        </w:tc>
        <w:tc>
          <w:tcPr>
            <w:tcW w:w="367" w:type="pct"/>
            <w:vAlign w:val="center"/>
          </w:tcPr>
          <w:p w:rsidR="004F0DBB" w:rsidRPr="0087729D" w:rsidRDefault="00F0772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26/1/1403</w:t>
            </w:r>
          </w:p>
        </w:tc>
        <w:tc>
          <w:tcPr>
            <w:tcW w:w="764" w:type="pct"/>
            <w:vAlign w:val="center"/>
          </w:tcPr>
          <w:p w:rsidR="004F0DBB" w:rsidRPr="00C00361" w:rsidRDefault="00B476D2" w:rsidP="00B476D2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اثرات درمانی</w:t>
            </w:r>
            <w:r w:rsidR="004F0DBB"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اسانس</w:t>
            </w:r>
            <w:r w:rsidR="004F0DBB"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</w:p>
        </w:tc>
        <w:tc>
          <w:tcPr>
            <w:tcW w:w="982" w:type="pct"/>
            <w:vAlign w:val="center"/>
          </w:tcPr>
          <w:p w:rsidR="004F0DBB" w:rsidRDefault="005E32F7" w:rsidP="005E32F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اثرات درمانی مختلف اسانس را نام ببرد.</w:t>
            </w:r>
          </w:p>
          <w:p w:rsidR="005E32F7" w:rsidRDefault="005E32F7" w:rsidP="005E32F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گیاهان مولد اسانس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5E32F7" w:rsidRDefault="005E32F7" w:rsidP="005E32F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تعریف آرواتراپی را بیان کند.</w:t>
            </w:r>
          </w:p>
          <w:p w:rsidR="005E32F7" w:rsidRPr="005E32F7" w:rsidRDefault="005E32F7" w:rsidP="005E32F7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اسانس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های مورد استفاده در آروماتراپی را نام ببرد.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4F0DBB" w:rsidRPr="0087729D" w:rsidTr="004F0DBB">
        <w:trPr>
          <w:jc w:val="center"/>
        </w:trPr>
        <w:tc>
          <w:tcPr>
            <w:tcW w:w="340" w:type="pct"/>
            <w:vAlign w:val="center"/>
          </w:tcPr>
          <w:p w:rsidR="004F0DBB" w:rsidRDefault="004F0DBB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367" w:type="pct"/>
            <w:vAlign w:val="center"/>
          </w:tcPr>
          <w:p w:rsidR="004F0DBB" w:rsidRPr="0087729D" w:rsidRDefault="00F07721" w:rsidP="008772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sz w:val="24"/>
                <w:rtl/>
              </w:rPr>
              <w:t>29/1/1403</w:t>
            </w:r>
          </w:p>
        </w:tc>
        <w:tc>
          <w:tcPr>
            <w:tcW w:w="764" w:type="pct"/>
            <w:vAlign w:val="center"/>
          </w:tcPr>
          <w:p w:rsidR="004F0DBB" w:rsidRPr="00C00361" w:rsidRDefault="004F0DBB" w:rsidP="00C003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رزین</w:t>
            </w:r>
            <w:r w:rsidRPr="00C00361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C00361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82" w:type="pct"/>
            <w:vAlign w:val="center"/>
          </w:tcPr>
          <w:p w:rsidR="008433A1" w:rsidRPr="00545991" w:rsidRDefault="008433A1" w:rsidP="008433A1">
            <w:pPr>
              <w:spacing w:before="24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تعریفی از </w:t>
            </w:r>
            <w:r>
              <w:rPr>
                <w:rFonts w:cs="B Nazanin" w:hint="cs"/>
                <w:sz w:val="24"/>
                <w:szCs w:val="24"/>
                <w:rtl/>
              </w:rPr>
              <w:t>رزین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را بیان کند.</w:t>
            </w:r>
          </w:p>
          <w:p w:rsidR="008433A1" w:rsidRPr="00545991" w:rsidRDefault="008433A1" w:rsidP="008433A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2- کلیات، ساختار و مسیر یبوسنتزی رزین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8433A1" w:rsidRDefault="008433A1" w:rsidP="008433A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3-گیاهان مولد رزین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نام ببرد.</w:t>
            </w:r>
          </w:p>
          <w:p w:rsidR="008433A1" w:rsidRDefault="008433A1" w:rsidP="008433A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4-کاربرد رزین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دهد.</w:t>
            </w:r>
          </w:p>
          <w:p w:rsidR="004F0DBB" w:rsidRPr="0087729D" w:rsidRDefault="008433A1" w:rsidP="008433A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5- روش استخراج و شناسایی رزین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 w:rsidRPr="00597827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54599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را توضیح دهد</w:t>
            </w:r>
          </w:p>
        </w:tc>
        <w:tc>
          <w:tcPr>
            <w:tcW w:w="558" w:type="pct"/>
            <w:vAlign w:val="center"/>
          </w:tcPr>
          <w:p w:rsidR="004F0DBB" w:rsidRPr="00D95782" w:rsidRDefault="004F0DBB" w:rsidP="00D610C0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95782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  <w:p w:rsidR="004F0DBB" w:rsidRPr="0087729D" w:rsidRDefault="004F0DBB" w:rsidP="00D610C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5" w:type="pct"/>
            <w:vAlign w:val="center"/>
          </w:tcPr>
          <w:p w:rsidR="004F0DBB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سخنرانی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</w:p>
          <w:p w:rsidR="004F0DBB" w:rsidRPr="0087729D" w:rsidRDefault="004F0DBB" w:rsidP="00E92A0D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</w:rPr>
            </w:pPr>
            <w:r w:rsidRPr="007C4AC6">
              <w:rPr>
                <w:rFonts w:cs="B Nazanin" w:hint="cs"/>
                <w:rtl/>
              </w:rPr>
              <w:t>بحث گروهی</w:t>
            </w:r>
          </w:p>
        </w:tc>
        <w:tc>
          <w:tcPr>
            <w:tcW w:w="360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529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پروژکتور</w:t>
            </w:r>
          </w:p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158C0">
              <w:rPr>
                <w:rFonts w:cs="B Nazanin" w:hint="cs"/>
                <w:sz w:val="24"/>
                <w:szCs w:val="24"/>
                <w:rtl/>
              </w:rPr>
              <w:t>وایت برد</w:t>
            </w:r>
          </w:p>
        </w:tc>
        <w:tc>
          <w:tcPr>
            <w:tcW w:w="585" w:type="pct"/>
            <w:vAlign w:val="center"/>
          </w:tcPr>
          <w:p w:rsidR="004F0DBB" w:rsidRPr="0087729D" w:rsidRDefault="004F0DBB" w:rsidP="00E92A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7729D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>
      <w:pPr>
        <w:rPr>
          <w:rtl/>
        </w:rPr>
      </w:pPr>
    </w:p>
    <w:p w:rsidR="007C3894" w:rsidRDefault="007C3894" w:rsidP="00F12076"/>
    <w:p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39"/>
        <w:gridCol w:w="1132"/>
        <w:gridCol w:w="4798"/>
        <w:gridCol w:w="197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7C77C4" w:rsidRPr="007C77C4" w:rsidRDefault="000879D3" w:rsidP="007C77C4">
            <w:pPr>
              <w:rPr>
                <w:rtl/>
              </w:rPr>
            </w:pPr>
            <w:r>
              <w:rPr>
                <w:rFonts w:cs="B Nazanin" w:hint="cs"/>
                <w:rtl/>
              </w:rPr>
              <w:t>30</w:t>
            </w:r>
            <w:r w:rsidR="007C77C4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</w:t>
            </w:r>
            <w:r w:rsidR="007C77C4">
              <w:rPr>
                <w:rFonts w:cs="B Nazanin" w:hint="cs"/>
                <w:rtl/>
              </w:rPr>
              <w:t>1/1402</w:t>
            </w:r>
          </w:p>
          <w:p w:rsidR="007C77C4" w:rsidRDefault="007C77C4" w:rsidP="000879D3">
            <w:pPr>
              <w:rPr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0879D3">
              <w:rPr>
                <w:rFonts w:cs="B Nazanin" w:hint="cs"/>
                <w:rtl/>
              </w:rPr>
              <w:t>3</w:t>
            </w:r>
            <w:r>
              <w:rPr>
                <w:rFonts w:cs="B Nazanin" w:hint="cs"/>
                <w:rtl/>
              </w:rPr>
              <w:t>/</w:t>
            </w:r>
            <w:r w:rsidR="000879D3">
              <w:rPr>
                <w:rFonts w:cs="B Nazanin" w:hint="cs"/>
                <w:rtl/>
              </w:rPr>
              <w:t>12</w:t>
            </w:r>
            <w:r>
              <w:rPr>
                <w:rFonts w:cs="B Nazanin" w:hint="cs"/>
                <w:rtl/>
              </w:rPr>
              <w:t>/1402</w:t>
            </w:r>
          </w:p>
          <w:p w:rsidR="002975CD" w:rsidRPr="00B51384" w:rsidRDefault="002975CD" w:rsidP="0040208B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BB499B" w:rsidP="00A703AF">
            <w:pPr>
              <w:rPr>
                <w:rFonts w:cs="B Titr"/>
                <w:rtl/>
              </w:rPr>
            </w:pPr>
            <w:r w:rsidRPr="007C4AC6">
              <w:rPr>
                <w:rFonts w:ascii="BNazanin" w:cs="B Nazanin" w:hint="cs"/>
                <w:color w:val="000000"/>
                <w:rtl/>
              </w:rPr>
              <w:t>تشريحي</w:t>
            </w:r>
          </w:p>
        </w:tc>
        <w:tc>
          <w:tcPr>
            <w:tcW w:w="3123" w:type="dxa"/>
          </w:tcPr>
          <w:p w:rsidR="00A46DDA" w:rsidRPr="00B51384" w:rsidRDefault="000879D3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</w:tc>
        <w:tc>
          <w:tcPr>
            <w:tcW w:w="955" w:type="dxa"/>
          </w:tcPr>
          <w:p w:rsidR="00A46DDA" w:rsidRPr="00B51384" w:rsidRDefault="007A4838" w:rsidP="007A4838">
            <w:pPr>
              <w:rPr>
                <w:rFonts w:cs="B Titr"/>
                <w:rtl/>
              </w:rPr>
            </w:pPr>
            <w:r w:rsidRPr="007A4838">
              <w:rPr>
                <w:rFonts w:cs="B Nazanin" w:hint="cs"/>
                <w:rtl/>
              </w:rPr>
              <w:t>19/12/1402</w:t>
            </w: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7A4838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  <w:bookmarkStart w:id="0" w:name="_GoBack"/>
            <w:bookmarkEnd w:id="0"/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61213E">
            <w:pPr>
              <w:jc w:val="center"/>
              <w:rPr>
                <w:rFonts w:cs="B Titr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955" w:type="dxa"/>
          </w:tcPr>
          <w:p w:rsidR="00A46DDA" w:rsidRPr="00B51384" w:rsidRDefault="009458C9" w:rsidP="009458C9">
            <w:pPr>
              <w:jc w:val="center"/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2/4/1402</w:t>
            </w:r>
          </w:p>
        </w:tc>
        <w:tc>
          <w:tcPr>
            <w:tcW w:w="8076" w:type="dxa"/>
          </w:tcPr>
          <w:p w:rsidR="00A46DDA" w:rsidRPr="00B51384" w:rsidRDefault="00BB499B" w:rsidP="00A703AF">
            <w:pPr>
              <w:rPr>
                <w:rFonts w:cs="B Titr"/>
                <w:rtl/>
              </w:rPr>
            </w:pPr>
            <w:r w:rsidRPr="007C4AC6">
              <w:rPr>
                <w:rFonts w:ascii="TimesNewRoman" w:hAnsi="TimesNewRoman" w:cs="B Nazanin"/>
                <w:color w:val="000000"/>
              </w:rPr>
              <w:t>MCQs</w:t>
            </w:r>
          </w:p>
        </w:tc>
        <w:tc>
          <w:tcPr>
            <w:tcW w:w="3123" w:type="dxa"/>
          </w:tcPr>
          <w:p w:rsidR="00A46DDA" w:rsidRPr="00B51384" w:rsidRDefault="00FF27F7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8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FF27F7" w:rsidP="0061213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A36BB6" w:rsidRDefault="006E2951" w:rsidP="00A36BB6">
      <w:pPr>
        <w:jc w:val="right"/>
        <w:rPr>
          <w:rFonts w:ascii="Arial" w:hAnsi="Arial" w:cs="Arial"/>
          <w:b/>
          <w:bCs/>
          <w:sz w:val="24"/>
          <w:szCs w:val="24"/>
          <w:rtl/>
          <w:lang w:bidi="ar-SA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SA"/>
        </w:rPr>
        <w:t xml:space="preserve">   </w:t>
      </w:r>
      <w:proofErr w:type="spellStart"/>
      <w:r w:rsidR="00A36BB6">
        <w:rPr>
          <w:rFonts w:ascii="Arial" w:hAnsi="Arial" w:cs="Arial"/>
          <w:b/>
          <w:bCs/>
          <w:sz w:val="24"/>
          <w:szCs w:val="24"/>
          <w:lang w:bidi="ar-SA"/>
        </w:rPr>
        <w:t>Trease</w:t>
      </w:r>
      <w:proofErr w:type="spellEnd"/>
      <w:r w:rsidR="00A36BB6">
        <w:rPr>
          <w:rFonts w:ascii="Arial" w:hAnsi="Arial" w:cs="Arial"/>
          <w:b/>
          <w:bCs/>
          <w:sz w:val="24"/>
          <w:szCs w:val="24"/>
          <w:lang w:bidi="ar-SA"/>
        </w:rPr>
        <w:t xml:space="preserve"> and Evans </w:t>
      </w:r>
      <w:proofErr w:type="spellStart"/>
      <w:r w:rsidR="00A36BB6">
        <w:rPr>
          <w:rFonts w:ascii="Arial" w:hAnsi="Arial" w:cs="Arial"/>
          <w:b/>
          <w:bCs/>
          <w:sz w:val="24"/>
          <w:szCs w:val="24"/>
          <w:lang w:bidi="ar-SA"/>
        </w:rPr>
        <w:t>Pharmacognosy</w:t>
      </w:r>
      <w:proofErr w:type="spellEnd"/>
      <w:r>
        <w:rPr>
          <w:rFonts w:ascii="Arial" w:hAnsi="Arial" w:cs="Arial" w:hint="cs"/>
          <w:b/>
          <w:bCs/>
          <w:sz w:val="24"/>
          <w:szCs w:val="24"/>
          <w:rtl/>
          <w:lang w:bidi="ar-SA"/>
        </w:rPr>
        <w:t xml:space="preserve">کتاب   </w:t>
      </w:r>
    </w:p>
    <w:p w:rsidR="00C329D9" w:rsidRDefault="00C329D9" w:rsidP="00A36BB6">
      <w:pPr>
        <w:jc w:val="right"/>
        <w:rPr>
          <w:rFonts w:cs="B Titr"/>
          <w:sz w:val="32"/>
          <w:szCs w:val="32"/>
          <w:rtl/>
        </w:rPr>
      </w:pPr>
    </w:p>
    <w:sectPr w:rsidR="00C329D9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4BF" w:rsidRDefault="000134BF" w:rsidP="00205745">
      <w:pPr>
        <w:spacing w:after="0" w:line="240" w:lineRule="auto"/>
      </w:pPr>
      <w:r>
        <w:separator/>
      </w:r>
    </w:p>
  </w:endnote>
  <w:endnote w:type="continuationSeparator" w:id="0">
    <w:p w:rsidR="000134BF" w:rsidRDefault="000134B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6508" w:rsidRDefault="00C706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838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4C6508" w:rsidRDefault="004C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4BF" w:rsidRDefault="000134BF" w:rsidP="00205745">
      <w:pPr>
        <w:spacing w:after="0" w:line="240" w:lineRule="auto"/>
      </w:pPr>
      <w:r>
        <w:separator/>
      </w:r>
    </w:p>
  </w:footnote>
  <w:footnote w:type="continuationSeparator" w:id="0">
    <w:p w:rsidR="000134BF" w:rsidRDefault="000134BF" w:rsidP="00205745">
      <w:pPr>
        <w:spacing w:after="0" w:line="240" w:lineRule="auto"/>
      </w:pPr>
      <w:r>
        <w:continuationSeparator/>
      </w:r>
    </w:p>
  </w:footnote>
  <w:footnote w:id="1">
    <w:p w:rsidR="004C6508" w:rsidRPr="007C4AC6" w:rsidRDefault="004C6508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4C6508" w:rsidRPr="007C4AC6" w:rsidRDefault="004C6508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</w:t>
      </w:r>
      <w:r w:rsidRPr="007C4AC6">
        <w:rPr>
          <w:rFonts w:cs="B Nazanin" w:hint="cs"/>
          <w:rtl/>
        </w:rPr>
        <w:t xml:space="preserve">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4C6508" w:rsidRPr="007C4AC6" w:rsidRDefault="004C6508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 xml:space="preserve">روش </w:t>
      </w:r>
      <w:r w:rsidRPr="007C4AC6">
        <w:rPr>
          <w:rFonts w:cs="B Nazanin" w:hint="cs"/>
          <w:rtl/>
        </w:rPr>
        <w:t>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4C6508" w:rsidRPr="007C4AC6" w:rsidRDefault="004C6508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در </w:t>
      </w:r>
      <w:r w:rsidRPr="007C4AC6">
        <w:rPr>
          <w:rFonts w:cs="B Nazanin" w:hint="cs"/>
          <w:rtl/>
        </w:rPr>
        <w:t>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4C6508" w:rsidRDefault="004C6508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 xml:space="preserve">ابزار </w:t>
      </w:r>
      <w:r w:rsidRPr="007C4AC6">
        <w:rPr>
          <w:rFonts w:ascii="BNazanin" w:cs="B Nazanin" w:hint="cs"/>
          <w:color w:val="000000"/>
          <w:rtl/>
        </w:rPr>
        <w:t>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AC0"/>
    <w:multiLevelType w:val="hybridMultilevel"/>
    <w:tmpl w:val="A22C0A6C"/>
    <w:lvl w:ilvl="0" w:tplc="1772F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543BD"/>
    <w:multiLevelType w:val="hybridMultilevel"/>
    <w:tmpl w:val="D502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4FF6FC1"/>
    <w:multiLevelType w:val="hybridMultilevel"/>
    <w:tmpl w:val="23DCF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865ED"/>
    <w:multiLevelType w:val="hybridMultilevel"/>
    <w:tmpl w:val="42866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35112"/>
    <w:multiLevelType w:val="hybridMultilevel"/>
    <w:tmpl w:val="267E3AD2"/>
    <w:lvl w:ilvl="0" w:tplc="F96A2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BF4A2E"/>
    <w:multiLevelType w:val="hybridMultilevel"/>
    <w:tmpl w:val="8C2C0172"/>
    <w:lvl w:ilvl="0" w:tplc="9A4E3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1AB"/>
    <w:rsid w:val="000134BF"/>
    <w:rsid w:val="00075243"/>
    <w:rsid w:val="000879D3"/>
    <w:rsid w:val="000907CC"/>
    <w:rsid w:val="000F5BCB"/>
    <w:rsid w:val="0014591A"/>
    <w:rsid w:val="00205745"/>
    <w:rsid w:val="0022243F"/>
    <w:rsid w:val="00236222"/>
    <w:rsid w:val="002975CD"/>
    <w:rsid w:val="002F04FC"/>
    <w:rsid w:val="00324D6C"/>
    <w:rsid w:val="003514AA"/>
    <w:rsid w:val="003807F2"/>
    <w:rsid w:val="003A05D0"/>
    <w:rsid w:val="003E6E4D"/>
    <w:rsid w:val="003F1DD6"/>
    <w:rsid w:val="0040208B"/>
    <w:rsid w:val="00470210"/>
    <w:rsid w:val="00486B07"/>
    <w:rsid w:val="004C6508"/>
    <w:rsid w:val="004C69FE"/>
    <w:rsid w:val="004E3344"/>
    <w:rsid w:val="004F0DBB"/>
    <w:rsid w:val="00543ACD"/>
    <w:rsid w:val="00545991"/>
    <w:rsid w:val="00597827"/>
    <w:rsid w:val="005E32F7"/>
    <w:rsid w:val="0061213E"/>
    <w:rsid w:val="00631955"/>
    <w:rsid w:val="00631CC3"/>
    <w:rsid w:val="006E2951"/>
    <w:rsid w:val="00703290"/>
    <w:rsid w:val="00714A8B"/>
    <w:rsid w:val="0072016C"/>
    <w:rsid w:val="00726C6E"/>
    <w:rsid w:val="007A3B23"/>
    <w:rsid w:val="007A40A2"/>
    <w:rsid w:val="007A4838"/>
    <w:rsid w:val="007A7B64"/>
    <w:rsid w:val="007C3894"/>
    <w:rsid w:val="007C4AC6"/>
    <w:rsid w:val="007C77C4"/>
    <w:rsid w:val="008433A1"/>
    <w:rsid w:val="00845624"/>
    <w:rsid w:val="008549B7"/>
    <w:rsid w:val="008741D1"/>
    <w:rsid w:val="0087729D"/>
    <w:rsid w:val="00893AC5"/>
    <w:rsid w:val="00895D6F"/>
    <w:rsid w:val="008D3F86"/>
    <w:rsid w:val="008E5F71"/>
    <w:rsid w:val="0091701C"/>
    <w:rsid w:val="009458C9"/>
    <w:rsid w:val="00952DA0"/>
    <w:rsid w:val="00991634"/>
    <w:rsid w:val="009B0D7F"/>
    <w:rsid w:val="009F680D"/>
    <w:rsid w:val="00A02475"/>
    <w:rsid w:val="00A36BB6"/>
    <w:rsid w:val="00A46DDA"/>
    <w:rsid w:val="00A703AF"/>
    <w:rsid w:val="00A712C9"/>
    <w:rsid w:val="00A801A2"/>
    <w:rsid w:val="00AA5C03"/>
    <w:rsid w:val="00AA66F0"/>
    <w:rsid w:val="00B128C7"/>
    <w:rsid w:val="00B158C0"/>
    <w:rsid w:val="00B476D2"/>
    <w:rsid w:val="00B51384"/>
    <w:rsid w:val="00B63432"/>
    <w:rsid w:val="00B86E2C"/>
    <w:rsid w:val="00BA4289"/>
    <w:rsid w:val="00BB499B"/>
    <w:rsid w:val="00BC78FD"/>
    <w:rsid w:val="00BD7F47"/>
    <w:rsid w:val="00C00361"/>
    <w:rsid w:val="00C115F9"/>
    <w:rsid w:val="00C21148"/>
    <w:rsid w:val="00C329D9"/>
    <w:rsid w:val="00C363D2"/>
    <w:rsid w:val="00C47B31"/>
    <w:rsid w:val="00C7066F"/>
    <w:rsid w:val="00C77209"/>
    <w:rsid w:val="00C916B9"/>
    <w:rsid w:val="00C941AB"/>
    <w:rsid w:val="00D01FAA"/>
    <w:rsid w:val="00D2466D"/>
    <w:rsid w:val="00D33067"/>
    <w:rsid w:val="00D54C9A"/>
    <w:rsid w:val="00D610C0"/>
    <w:rsid w:val="00D80887"/>
    <w:rsid w:val="00D95782"/>
    <w:rsid w:val="00DB56AB"/>
    <w:rsid w:val="00E1792F"/>
    <w:rsid w:val="00E214A7"/>
    <w:rsid w:val="00E31D5B"/>
    <w:rsid w:val="00E47E16"/>
    <w:rsid w:val="00E92A0D"/>
    <w:rsid w:val="00F07721"/>
    <w:rsid w:val="00F12076"/>
    <w:rsid w:val="00F233A8"/>
    <w:rsid w:val="00F5548B"/>
    <w:rsid w:val="00F96FF8"/>
    <w:rsid w:val="00FB2CFD"/>
    <w:rsid w:val="00FD7867"/>
    <w:rsid w:val="00FE6AFC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B4995-5ACE-4E2D-B34E-4992D169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6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2A30-6727-4E12-A41F-32BFFF15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 UMSHA</cp:lastModifiedBy>
  <cp:revision>72</cp:revision>
  <dcterms:created xsi:type="dcterms:W3CDTF">2018-11-18T10:07:00Z</dcterms:created>
  <dcterms:modified xsi:type="dcterms:W3CDTF">2024-03-07T08:22:00Z</dcterms:modified>
</cp:coreProperties>
</file>